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B65" w:rsidRDefault="00AC55E9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</w:t>
      </w:r>
      <w:r w:rsidR="00271B65" w:rsidRPr="00271B65">
        <w:rPr>
          <w:b/>
          <w:sz w:val="26"/>
          <w:szCs w:val="26"/>
        </w:rPr>
        <w:t xml:space="preserve"> о проведенном Донским МТУ по надзору за ЯРБ </w:t>
      </w:r>
      <w:proofErr w:type="spellStart"/>
      <w:r w:rsidR="00271B65" w:rsidRPr="00271B65">
        <w:rPr>
          <w:b/>
          <w:sz w:val="26"/>
          <w:szCs w:val="26"/>
        </w:rPr>
        <w:t>Ростехнадзора</w:t>
      </w:r>
      <w:proofErr w:type="spellEnd"/>
      <w:r w:rsidR="00271B65" w:rsidRPr="00271B65">
        <w:rPr>
          <w:b/>
          <w:sz w:val="26"/>
          <w:szCs w:val="26"/>
        </w:rPr>
        <w:t xml:space="preserve"> публичном мероприятии </w:t>
      </w:r>
      <w:r w:rsidR="00917260">
        <w:rPr>
          <w:b/>
          <w:sz w:val="26"/>
          <w:szCs w:val="26"/>
        </w:rPr>
        <w:t>28</w:t>
      </w:r>
      <w:r w:rsidR="004452B4">
        <w:rPr>
          <w:b/>
          <w:sz w:val="26"/>
          <w:szCs w:val="26"/>
        </w:rPr>
        <w:t>.</w:t>
      </w:r>
      <w:r w:rsidR="00303368">
        <w:rPr>
          <w:b/>
          <w:sz w:val="26"/>
          <w:szCs w:val="26"/>
        </w:rPr>
        <w:t>02</w:t>
      </w:r>
      <w:r w:rsidR="00271B65" w:rsidRPr="00271B65">
        <w:rPr>
          <w:b/>
          <w:sz w:val="26"/>
          <w:szCs w:val="26"/>
        </w:rPr>
        <w:t>.20</w:t>
      </w:r>
      <w:r w:rsidR="00303368">
        <w:rPr>
          <w:b/>
          <w:sz w:val="26"/>
          <w:szCs w:val="26"/>
        </w:rPr>
        <w:t>20</w:t>
      </w:r>
      <w:r w:rsidR="00271B65" w:rsidRPr="00271B65">
        <w:rPr>
          <w:b/>
          <w:sz w:val="26"/>
          <w:szCs w:val="26"/>
        </w:rPr>
        <w:t xml:space="preserve"> г.</w:t>
      </w:r>
    </w:p>
    <w:p w:rsidR="00347181" w:rsidRDefault="00347181" w:rsidP="00271B65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17260">
        <w:rPr>
          <w:sz w:val="26"/>
          <w:szCs w:val="26"/>
        </w:rPr>
        <w:t>28</w:t>
      </w:r>
      <w:r w:rsidR="001C1600" w:rsidRPr="001C1600">
        <w:rPr>
          <w:sz w:val="26"/>
          <w:szCs w:val="26"/>
        </w:rPr>
        <w:t xml:space="preserve"> </w:t>
      </w:r>
      <w:r w:rsidR="00303368">
        <w:rPr>
          <w:sz w:val="26"/>
          <w:szCs w:val="26"/>
        </w:rPr>
        <w:t>февраля</w:t>
      </w:r>
      <w:r w:rsidR="001C1600" w:rsidRPr="001C1600">
        <w:rPr>
          <w:sz w:val="26"/>
          <w:szCs w:val="26"/>
        </w:rPr>
        <w:t xml:space="preserve"> 20</w:t>
      </w:r>
      <w:r w:rsidR="00303368">
        <w:rPr>
          <w:sz w:val="26"/>
          <w:szCs w:val="26"/>
        </w:rPr>
        <w:t>20</w:t>
      </w:r>
      <w:r w:rsidR="001C1600" w:rsidRPr="001C1600">
        <w:rPr>
          <w:sz w:val="26"/>
          <w:szCs w:val="26"/>
        </w:rPr>
        <w:t xml:space="preserve"> года 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(</w:t>
      </w:r>
      <w:proofErr w:type="spellStart"/>
      <w:r w:rsidR="001C1600" w:rsidRPr="001C1600">
        <w:rPr>
          <w:sz w:val="26"/>
          <w:szCs w:val="26"/>
        </w:rPr>
        <w:t>Ростехнадзор</w:t>
      </w:r>
      <w:proofErr w:type="spellEnd"/>
      <w:r w:rsidR="001C1600" w:rsidRPr="001C1600">
        <w:rPr>
          <w:sz w:val="26"/>
          <w:szCs w:val="26"/>
        </w:rPr>
        <w:t xml:space="preserve">) провело публичное обсуждение результатов правоприменительной практики контрольно-надзорной деятельности за </w:t>
      </w:r>
      <w:r w:rsidR="00303368">
        <w:rPr>
          <w:sz w:val="26"/>
          <w:szCs w:val="26"/>
        </w:rPr>
        <w:t>12</w:t>
      </w:r>
      <w:r w:rsidR="00EF1D42">
        <w:rPr>
          <w:sz w:val="26"/>
          <w:szCs w:val="26"/>
        </w:rPr>
        <w:t xml:space="preserve"> месяцев</w:t>
      </w:r>
      <w:r w:rsidR="001C1600" w:rsidRPr="001C1600">
        <w:rPr>
          <w:sz w:val="26"/>
          <w:szCs w:val="26"/>
        </w:rPr>
        <w:t xml:space="preserve"> 2019 года. </w:t>
      </w:r>
    </w:p>
    <w:p w:rsidR="001C1600" w:rsidRPr="001C1600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>В ходе мероприятия рассмотрены вопросы, касающиеся деятельности в области использования атомной энергии, проанализированы актуальные проблемы, связанные с необходимостью оказания помощи поднадзорным организациям в части профилактики нарушений обязательных требований. Обсуждались вопросы об изменениях законодательства в области использования атомной энергии, рассматривались наиболее типичные нарушения и возможные мероприятия по их устранению.</w:t>
      </w:r>
    </w:p>
    <w:p w:rsidR="00435703" w:rsidRDefault="00347181" w:rsidP="00347181">
      <w:pPr>
        <w:spacing w:line="360" w:lineRule="auto"/>
        <w:ind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1C1600" w:rsidRPr="001C1600">
        <w:rPr>
          <w:sz w:val="26"/>
          <w:szCs w:val="26"/>
        </w:rPr>
        <w:t xml:space="preserve">По итогам проведено анкетирование для определения эффективности и полезности данного публичного мероприятия для поднадзорных организаций. </w:t>
      </w:r>
    </w:p>
    <w:p w:rsidR="00347181" w:rsidRDefault="00347181" w:rsidP="00347181">
      <w:pPr>
        <w:spacing w:line="360" w:lineRule="auto"/>
        <w:ind w:right="20"/>
        <w:jc w:val="both"/>
        <w:rPr>
          <w:b/>
          <w:bCs/>
          <w:sz w:val="27"/>
          <w:szCs w:val="27"/>
        </w:rPr>
      </w:pPr>
    </w:p>
    <w:p w:rsidR="00917260" w:rsidRPr="00917260" w:rsidRDefault="00917260" w:rsidP="00917260">
      <w:pPr>
        <w:ind w:right="20"/>
        <w:jc w:val="center"/>
        <w:rPr>
          <w:szCs w:val="24"/>
        </w:rPr>
      </w:pPr>
      <w:r w:rsidRPr="00917260">
        <w:rPr>
          <w:b/>
          <w:bCs/>
          <w:sz w:val="27"/>
          <w:szCs w:val="27"/>
        </w:rPr>
        <w:t>Результаты анкетирования</w:t>
      </w:r>
    </w:p>
    <w:p w:rsidR="00917260" w:rsidRPr="00917260" w:rsidRDefault="00917260" w:rsidP="00917260">
      <w:pPr>
        <w:ind w:right="20"/>
        <w:jc w:val="center"/>
        <w:rPr>
          <w:b/>
          <w:bCs/>
          <w:sz w:val="27"/>
          <w:szCs w:val="27"/>
        </w:rPr>
      </w:pPr>
      <w:r w:rsidRPr="00917260">
        <w:rPr>
          <w:b/>
          <w:bCs/>
          <w:sz w:val="27"/>
          <w:szCs w:val="27"/>
        </w:rPr>
        <w:t xml:space="preserve">участников публичного обсуждения </w:t>
      </w:r>
    </w:p>
    <w:p w:rsidR="00917260" w:rsidRPr="00917260" w:rsidRDefault="00917260" w:rsidP="00917260">
      <w:pPr>
        <w:ind w:right="20"/>
        <w:jc w:val="center"/>
        <w:rPr>
          <w:rFonts w:eastAsia="Calibri"/>
          <w:szCs w:val="24"/>
          <w:lang w:eastAsia="en-US"/>
        </w:rPr>
      </w:pPr>
    </w:p>
    <w:p w:rsidR="00303368" w:rsidRPr="00303368" w:rsidRDefault="00303368" w:rsidP="00303368">
      <w:pPr>
        <w:ind w:right="20"/>
        <w:jc w:val="center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При анализе были учтены 22 анкеты, заполненные и сданные участниками мероприятия.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1. На вопрос: Источник информации, из которого Вы узнали об этом мероприятии - ответили: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1.1. Пресс-релиз на официальном сайте ДМТУ </w:t>
      </w:r>
      <w:proofErr w:type="spellStart"/>
      <w:r w:rsidRPr="00303368">
        <w:rPr>
          <w:rFonts w:eastAsia="Calibri"/>
          <w:szCs w:val="24"/>
          <w:lang w:eastAsia="en-US"/>
        </w:rPr>
        <w:t>Ростехнадзора</w:t>
      </w:r>
      <w:proofErr w:type="spellEnd"/>
      <w:r w:rsidRPr="00303368">
        <w:rPr>
          <w:rFonts w:eastAsia="Calibri"/>
          <w:szCs w:val="24"/>
          <w:lang w:eastAsia="en-US"/>
        </w:rPr>
        <w:t xml:space="preserve"> в сети «Интернет» – 9%. опрошенных.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1.2. Уведомление о мероприятии, поступившее от ДМТУ </w:t>
      </w:r>
      <w:proofErr w:type="spellStart"/>
      <w:r w:rsidRPr="00303368">
        <w:rPr>
          <w:rFonts w:eastAsia="Calibri"/>
          <w:szCs w:val="24"/>
          <w:lang w:eastAsia="en-US"/>
        </w:rPr>
        <w:t>Ростехнадзора</w:t>
      </w:r>
      <w:proofErr w:type="spellEnd"/>
      <w:r w:rsidRPr="00303368">
        <w:rPr>
          <w:rFonts w:eastAsia="Calibri"/>
          <w:szCs w:val="24"/>
          <w:lang w:eastAsia="en-US"/>
        </w:rPr>
        <w:t xml:space="preserve"> – 91% </w:t>
      </w:r>
      <w:proofErr w:type="gramStart"/>
      <w:r w:rsidRPr="00303368">
        <w:rPr>
          <w:rFonts w:eastAsia="Calibri"/>
          <w:szCs w:val="24"/>
          <w:lang w:eastAsia="en-US"/>
        </w:rPr>
        <w:t>опрошенных</w:t>
      </w:r>
      <w:proofErr w:type="gramEnd"/>
      <w:r w:rsidRPr="00303368">
        <w:rPr>
          <w:rFonts w:eastAsia="Calibri"/>
          <w:szCs w:val="24"/>
          <w:lang w:eastAsia="en-US"/>
        </w:rPr>
        <w:t>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1.3. Средства массовой информации – 0%.</w:t>
      </w:r>
    </w:p>
    <w:p w:rsid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1.4. Другой источник – 0%.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bookmarkStart w:id="0" w:name="_GoBack"/>
      <w:bookmarkEnd w:id="0"/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2. </w:t>
      </w:r>
      <w:proofErr w:type="gramStart"/>
      <w:r w:rsidRPr="00303368">
        <w:rPr>
          <w:rFonts w:eastAsia="Calibri"/>
          <w:szCs w:val="24"/>
          <w:lang w:eastAsia="en-US"/>
        </w:rPr>
        <w:t>Оценили по 5-ти бальной шкале насколько проведенное мероприятие соответствовало</w:t>
      </w:r>
      <w:proofErr w:type="gramEnd"/>
      <w:r w:rsidRPr="00303368">
        <w:rPr>
          <w:rFonts w:eastAsia="Calibri"/>
          <w:szCs w:val="24"/>
          <w:lang w:eastAsia="en-US"/>
        </w:rPr>
        <w:t xml:space="preserve"> ожиданиям участников: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2.1. По тематике направленности оценили: 5 – 82%; 4 – 14%; 3 – 4%; 2 – 0%; 1 – 0%.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2.2. По программе оценили: 5 – 82%; 4 – 14%; 3 – 4%; 2 – 0%; 1 – 0%.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2.3. По квалификации </w:t>
      </w:r>
      <w:proofErr w:type="gramStart"/>
      <w:r w:rsidRPr="00303368">
        <w:rPr>
          <w:rFonts w:eastAsia="Calibri"/>
          <w:szCs w:val="24"/>
          <w:lang w:eastAsia="en-US"/>
        </w:rPr>
        <w:t>выступающих</w:t>
      </w:r>
      <w:proofErr w:type="gramEnd"/>
      <w:r w:rsidRPr="00303368">
        <w:rPr>
          <w:rFonts w:eastAsia="Calibri"/>
          <w:szCs w:val="24"/>
          <w:lang w:eastAsia="en-US"/>
        </w:rPr>
        <w:t xml:space="preserve"> оценили: 5 – 96%; 4 – 4%; 3 – 0%; 2 – 0%; 1 – 0%.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2.4. По организации мероприятия оценили:  5 – 86%; 4 – 14%; 3 – 0%; 2 – 0%; 1 – 0%.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lastRenderedPageBreak/>
        <w:t xml:space="preserve">3. На вопрос: участвовали ли Вы в публичном обсуждении проектов докладов подготовленных ДМТУ </w:t>
      </w:r>
      <w:proofErr w:type="spellStart"/>
      <w:r w:rsidRPr="00303368">
        <w:rPr>
          <w:rFonts w:eastAsia="Calibri"/>
          <w:szCs w:val="24"/>
          <w:lang w:eastAsia="en-US"/>
        </w:rPr>
        <w:t>Ростехнадзора</w:t>
      </w:r>
      <w:proofErr w:type="spellEnd"/>
      <w:r w:rsidRPr="00303368">
        <w:rPr>
          <w:rFonts w:eastAsia="Calibri"/>
          <w:szCs w:val="24"/>
          <w:lang w:eastAsia="en-US"/>
        </w:rPr>
        <w:t xml:space="preserve"> по результатам анализа правоприменительной практики – ответили: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3.1. Да – 36% опрошенных.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3.2. Нет – 55% опрошенных.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3.3. Не знал о такой возможности – 9% </w:t>
      </w:r>
      <w:proofErr w:type="gramStart"/>
      <w:r w:rsidRPr="00303368">
        <w:rPr>
          <w:rFonts w:eastAsia="Calibri"/>
          <w:szCs w:val="24"/>
          <w:lang w:eastAsia="en-US"/>
        </w:rPr>
        <w:t>опрошенных</w:t>
      </w:r>
      <w:proofErr w:type="gramEnd"/>
      <w:r w:rsidRPr="00303368">
        <w:rPr>
          <w:rFonts w:eastAsia="Calibri"/>
          <w:szCs w:val="24"/>
          <w:lang w:eastAsia="en-US"/>
        </w:rPr>
        <w:t>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4. На вопрос: будете ли Вы еще посещать подобные мероприятия – ответили: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4.1. Да. Считаю подобный формат общения очень полезным – 91% </w:t>
      </w:r>
      <w:proofErr w:type="gramStart"/>
      <w:r w:rsidRPr="00303368">
        <w:rPr>
          <w:rFonts w:eastAsia="Calibri"/>
          <w:szCs w:val="24"/>
          <w:lang w:eastAsia="en-US"/>
        </w:rPr>
        <w:t>опрошенных</w:t>
      </w:r>
      <w:proofErr w:type="gramEnd"/>
      <w:r w:rsidRPr="00303368">
        <w:rPr>
          <w:rFonts w:eastAsia="Calibri"/>
          <w:szCs w:val="24"/>
          <w:lang w:eastAsia="en-US"/>
        </w:rPr>
        <w:t>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4.2. Все зависит от состава участников мероприятия – 0% опрошенных.</w:t>
      </w: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 xml:space="preserve">4.3. </w:t>
      </w:r>
      <w:proofErr w:type="gramStart"/>
      <w:r w:rsidRPr="00303368">
        <w:rPr>
          <w:rFonts w:eastAsia="Calibri"/>
          <w:szCs w:val="24"/>
          <w:lang w:eastAsia="en-US"/>
        </w:rPr>
        <w:t>Свой вариант ответа – 9% опрошенных.</w:t>
      </w:r>
      <w:proofErr w:type="gramEnd"/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</w:p>
    <w:p w:rsidR="00303368" w:rsidRPr="00303368" w:rsidRDefault="00303368" w:rsidP="00303368">
      <w:pPr>
        <w:ind w:right="20"/>
        <w:rPr>
          <w:rFonts w:eastAsia="Calibri"/>
          <w:szCs w:val="24"/>
          <w:lang w:eastAsia="en-US"/>
        </w:rPr>
      </w:pPr>
      <w:r w:rsidRPr="00303368">
        <w:rPr>
          <w:rFonts w:eastAsia="Calibri"/>
          <w:szCs w:val="24"/>
          <w:lang w:eastAsia="en-US"/>
        </w:rPr>
        <w:t>5. Предложения по совершенствованию организации и проведения подобных мероприятий:</w:t>
      </w:r>
    </w:p>
    <w:p w:rsidR="00AF693B" w:rsidRPr="001C1600" w:rsidRDefault="00303368" w:rsidP="00303368">
      <w:pPr>
        <w:ind w:right="20"/>
        <w:rPr>
          <w:rFonts w:asciiTheme="minorHAnsi" w:hAnsiTheme="minorHAnsi" w:cstheme="minorBidi"/>
          <w:sz w:val="26"/>
          <w:szCs w:val="26"/>
        </w:rPr>
      </w:pPr>
      <w:r w:rsidRPr="00303368">
        <w:rPr>
          <w:rFonts w:eastAsia="Calibri"/>
          <w:szCs w:val="24"/>
          <w:lang w:eastAsia="en-US"/>
        </w:rPr>
        <w:t>5.1. Интересно было бы узнать о типичных или частых нарушениях и мерах их недопущения.</w:t>
      </w:r>
    </w:p>
    <w:p w:rsidR="004452B4" w:rsidRPr="00283A27" w:rsidRDefault="00AC3660" w:rsidP="00435703">
      <w:pPr>
        <w:tabs>
          <w:tab w:val="left" w:pos="7662"/>
        </w:tabs>
        <w:spacing w:line="360" w:lineRule="auto"/>
        <w:ind w:right="20" w:firstLine="709"/>
        <w:rPr>
          <w:sz w:val="26"/>
          <w:szCs w:val="26"/>
        </w:rPr>
      </w:pPr>
      <w:r w:rsidRPr="00435703">
        <w:rPr>
          <w:sz w:val="26"/>
          <w:szCs w:val="26"/>
        </w:rPr>
        <w:tab/>
      </w:r>
    </w:p>
    <w:p w:rsidR="00283A27" w:rsidRPr="00DA3353" w:rsidRDefault="00347181" w:rsidP="002B704A">
      <w:pPr>
        <w:pStyle w:val="a3"/>
        <w:spacing w:line="276" w:lineRule="auto"/>
        <w:ind w:left="0"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sectPr w:rsidR="00283A27" w:rsidRPr="00DA3353" w:rsidSect="009E55E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C9" w:rsidRDefault="000C47C9" w:rsidP="009E55E2">
      <w:r>
        <w:separator/>
      </w:r>
    </w:p>
  </w:endnote>
  <w:endnote w:type="continuationSeparator" w:id="0">
    <w:p w:rsidR="000C47C9" w:rsidRDefault="000C47C9" w:rsidP="009E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C9" w:rsidRDefault="000C47C9" w:rsidP="009E55E2">
      <w:r>
        <w:separator/>
      </w:r>
    </w:p>
  </w:footnote>
  <w:footnote w:type="continuationSeparator" w:id="0">
    <w:p w:rsidR="000C47C9" w:rsidRDefault="000C47C9" w:rsidP="009E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230305"/>
      <w:docPartObj>
        <w:docPartGallery w:val="Page Numbers (Top of Page)"/>
        <w:docPartUnique/>
      </w:docPartObj>
    </w:sdtPr>
    <w:sdtEndPr/>
    <w:sdtContent>
      <w:p w:rsidR="000C47C9" w:rsidRDefault="001C16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47C9" w:rsidRDefault="000C47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220B"/>
    <w:multiLevelType w:val="hybridMultilevel"/>
    <w:tmpl w:val="E9C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65"/>
    <w:rsid w:val="00015517"/>
    <w:rsid w:val="00020179"/>
    <w:rsid w:val="00033E7A"/>
    <w:rsid w:val="0003427F"/>
    <w:rsid w:val="000A35DB"/>
    <w:rsid w:val="000A6F47"/>
    <w:rsid w:val="000B30CE"/>
    <w:rsid w:val="000C47C9"/>
    <w:rsid w:val="000F40F7"/>
    <w:rsid w:val="000F4B26"/>
    <w:rsid w:val="000F5DBC"/>
    <w:rsid w:val="000F6581"/>
    <w:rsid w:val="00101C82"/>
    <w:rsid w:val="00126F00"/>
    <w:rsid w:val="00133E41"/>
    <w:rsid w:val="001367F7"/>
    <w:rsid w:val="0014197C"/>
    <w:rsid w:val="00170906"/>
    <w:rsid w:val="00172D75"/>
    <w:rsid w:val="00182190"/>
    <w:rsid w:val="001A3842"/>
    <w:rsid w:val="001A4FC3"/>
    <w:rsid w:val="001C1600"/>
    <w:rsid w:val="001D0668"/>
    <w:rsid w:val="001E703F"/>
    <w:rsid w:val="001F5E32"/>
    <w:rsid w:val="002132A6"/>
    <w:rsid w:val="00235861"/>
    <w:rsid w:val="00240C0B"/>
    <w:rsid w:val="00244647"/>
    <w:rsid w:val="002522E0"/>
    <w:rsid w:val="00261D5F"/>
    <w:rsid w:val="0026576C"/>
    <w:rsid w:val="00270FE5"/>
    <w:rsid w:val="00271B65"/>
    <w:rsid w:val="00275FF9"/>
    <w:rsid w:val="00276BB5"/>
    <w:rsid w:val="00283A27"/>
    <w:rsid w:val="00291C25"/>
    <w:rsid w:val="002B704A"/>
    <w:rsid w:val="002C1566"/>
    <w:rsid w:val="002C4D75"/>
    <w:rsid w:val="002D3536"/>
    <w:rsid w:val="002E4295"/>
    <w:rsid w:val="002F3CB3"/>
    <w:rsid w:val="002F4D2C"/>
    <w:rsid w:val="00303368"/>
    <w:rsid w:val="00313287"/>
    <w:rsid w:val="00330495"/>
    <w:rsid w:val="00347181"/>
    <w:rsid w:val="00347D72"/>
    <w:rsid w:val="00353DDB"/>
    <w:rsid w:val="00363F67"/>
    <w:rsid w:val="00366091"/>
    <w:rsid w:val="00375FE9"/>
    <w:rsid w:val="00393A99"/>
    <w:rsid w:val="00396FE7"/>
    <w:rsid w:val="003D0A00"/>
    <w:rsid w:val="003E46CF"/>
    <w:rsid w:val="00416BBE"/>
    <w:rsid w:val="00425453"/>
    <w:rsid w:val="004270F3"/>
    <w:rsid w:val="004304A2"/>
    <w:rsid w:val="00435703"/>
    <w:rsid w:val="004452B4"/>
    <w:rsid w:val="00460DAB"/>
    <w:rsid w:val="00464562"/>
    <w:rsid w:val="0047533F"/>
    <w:rsid w:val="004870F8"/>
    <w:rsid w:val="004910E2"/>
    <w:rsid w:val="004C6D21"/>
    <w:rsid w:val="004D31A4"/>
    <w:rsid w:val="004E0DB9"/>
    <w:rsid w:val="004F602E"/>
    <w:rsid w:val="00525DF5"/>
    <w:rsid w:val="0054634F"/>
    <w:rsid w:val="005545F9"/>
    <w:rsid w:val="00563F95"/>
    <w:rsid w:val="00573259"/>
    <w:rsid w:val="00573488"/>
    <w:rsid w:val="00576A13"/>
    <w:rsid w:val="005908E4"/>
    <w:rsid w:val="00593303"/>
    <w:rsid w:val="005A2C0E"/>
    <w:rsid w:val="005A63A5"/>
    <w:rsid w:val="005B0673"/>
    <w:rsid w:val="005B5923"/>
    <w:rsid w:val="005D1F0C"/>
    <w:rsid w:val="005D5D9A"/>
    <w:rsid w:val="005D6084"/>
    <w:rsid w:val="006160DB"/>
    <w:rsid w:val="00634572"/>
    <w:rsid w:val="00650037"/>
    <w:rsid w:val="00656197"/>
    <w:rsid w:val="00660F6E"/>
    <w:rsid w:val="00664F57"/>
    <w:rsid w:val="006A30E7"/>
    <w:rsid w:val="006A44AA"/>
    <w:rsid w:val="006B0885"/>
    <w:rsid w:val="006D71E4"/>
    <w:rsid w:val="006F78B5"/>
    <w:rsid w:val="00705A84"/>
    <w:rsid w:val="0073707C"/>
    <w:rsid w:val="00740A74"/>
    <w:rsid w:val="00792094"/>
    <w:rsid w:val="007B0B35"/>
    <w:rsid w:val="007B7F1C"/>
    <w:rsid w:val="007C186D"/>
    <w:rsid w:val="007C5701"/>
    <w:rsid w:val="007D0EE1"/>
    <w:rsid w:val="007D416A"/>
    <w:rsid w:val="007E2E0C"/>
    <w:rsid w:val="008069E0"/>
    <w:rsid w:val="00815D61"/>
    <w:rsid w:val="00871B08"/>
    <w:rsid w:val="008853EE"/>
    <w:rsid w:val="008A5092"/>
    <w:rsid w:val="008C2F4D"/>
    <w:rsid w:val="008D0794"/>
    <w:rsid w:val="008D4B82"/>
    <w:rsid w:val="008F642D"/>
    <w:rsid w:val="00917260"/>
    <w:rsid w:val="0094207B"/>
    <w:rsid w:val="00950C49"/>
    <w:rsid w:val="009A1035"/>
    <w:rsid w:val="009C1BF3"/>
    <w:rsid w:val="009E2A3C"/>
    <w:rsid w:val="009E3D0B"/>
    <w:rsid w:val="009E53EE"/>
    <w:rsid w:val="009E55E2"/>
    <w:rsid w:val="009F406A"/>
    <w:rsid w:val="00A038E4"/>
    <w:rsid w:val="00A0507D"/>
    <w:rsid w:val="00A12C2F"/>
    <w:rsid w:val="00A32C98"/>
    <w:rsid w:val="00A35FF4"/>
    <w:rsid w:val="00A50016"/>
    <w:rsid w:val="00A7308B"/>
    <w:rsid w:val="00AB1FBF"/>
    <w:rsid w:val="00AC3660"/>
    <w:rsid w:val="00AC498F"/>
    <w:rsid w:val="00AC55E9"/>
    <w:rsid w:val="00AE5C21"/>
    <w:rsid w:val="00AF02D3"/>
    <w:rsid w:val="00AF693B"/>
    <w:rsid w:val="00B210BE"/>
    <w:rsid w:val="00B468BC"/>
    <w:rsid w:val="00B63FE3"/>
    <w:rsid w:val="00BC3640"/>
    <w:rsid w:val="00BD2C19"/>
    <w:rsid w:val="00BD583F"/>
    <w:rsid w:val="00BD7F36"/>
    <w:rsid w:val="00BE665E"/>
    <w:rsid w:val="00BF1A41"/>
    <w:rsid w:val="00C01A62"/>
    <w:rsid w:val="00C177FE"/>
    <w:rsid w:val="00C575F1"/>
    <w:rsid w:val="00C92FA5"/>
    <w:rsid w:val="00CC2778"/>
    <w:rsid w:val="00CE5455"/>
    <w:rsid w:val="00CF2652"/>
    <w:rsid w:val="00D563E4"/>
    <w:rsid w:val="00D656E6"/>
    <w:rsid w:val="00D67ED5"/>
    <w:rsid w:val="00D87EC0"/>
    <w:rsid w:val="00DA195F"/>
    <w:rsid w:val="00DA3353"/>
    <w:rsid w:val="00DA50B5"/>
    <w:rsid w:val="00DA6CE9"/>
    <w:rsid w:val="00DF314F"/>
    <w:rsid w:val="00DF4303"/>
    <w:rsid w:val="00E1121D"/>
    <w:rsid w:val="00E71601"/>
    <w:rsid w:val="00E750D1"/>
    <w:rsid w:val="00E9077E"/>
    <w:rsid w:val="00E93FB0"/>
    <w:rsid w:val="00EE27AF"/>
    <w:rsid w:val="00EF1D42"/>
    <w:rsid w:val="00EF37E1"/>
    <w:rsid w:val="00F162E3"/>
    <w:rsid w:val="00F44139"/>
    <w:rsid w:val="00F60D64"/>
    <w:rsid w:val="00F62D8E"/>
    <w:rsid w:val="00F67521"/>
    <w:rsid w:val="00F67CEA"/>
    <w:rsid w:val="00F829EF"/>
    <w:rsid w:val="00F978E0"/>
    <w:rsid w:val="00FA1515"/>
    <w:rsid w:val="00FE722B"/>
    <w:rsid w:val="00FF0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A4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A335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55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5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C55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55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A0507D"/>
  </w:style>
  <w:style w:type="character" w:customStyle="1" w:styleId="match">
    <w:name w:val="match"/>
    <w:basedOn w:val="a0"/>
    <w:rsid w:val="00A0507D"/>
  </w:style>
  <w:style w:type="character" w:customStyle="1" w:styleId="blk">
    <w:name w:val="blk"/>
    <w:basedOn w:val="a0"/>
    <w:rsid w:val="001D0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36FE6-E4F9-4BEA-B537-CEE85D45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2</cp:revision>
  <cp:lastPrinted>2020-03-02T07:24:00Z</cp:lastPrinted>
  <dcterms:created xsi:type="dcterms:W3CDTF">2020-03-02T07:24:00Z</dcterms:created>
  <dcterms:modified xsi:type="dcterms:W3CDTF">2020-03-02T07:24:00Z</dcterms:modified>
</cp:coreProperties>
</file>