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Зарегистрировано в Минюсте России 18 января 2016 г. N 40615</w:t>
      </w:r>
    </w:p>
    <w:p w:rsidR="00C4409B" w:rsidRPr="00234B49" w:rsidRDefault="00C4409B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ФЕДЕРАЛЬНАЯ СЛУЖБА ПО ЭКОЛОГИЧЕСКОМУ, ТЕХНОЛОГИЧЕСКОМУ</w:t>
      </w:r>
      <w:r w:rsidR="00234B49">
        <w:rPr>
          <w:rFonts w:ascii="Times New Roman" w:hAnsi="Times New Roman" w:cs="Times New Roman"/>
          <w:sz w:val="26"/>
          <w:szCs w:val="26"/>
        </w:rPr>
        <w:t xml:space="preserve"> </w:t>
      </w:r>
      <w:r w:rsidRPr="00234B49">
        <w:rPr>
          <w:rFonts w:ascii="Times New Roman" w:hAnsi="Times New Roman" w:cs="Times New Roman"/>
          <w:sz w:val="26"/>
          <w:szCs w:val="26"/>
        </w:rPr>
        <w:t>И АТОМНОМУ НАДЗОРУ</w:t>
      </w:r>
    </w:p>
    <w:p w:rsidR="00C4409B" w:rsidRPr="00234B49" w:rsidRDefault="00C4409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ПРИКАЗ</w:t>
      </w:r>
    </w:p>
    <w:p w:rsidR="00C4409B" w:rsidRPr="00234B49" w:rsidRDefault="00C4409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от 18 декабря 2015 г. N 523</w:t>
      </w:r>
    </w:p>
    <w:p w:rsidR="00C4409B" w:rsidRPr="00234B49" w:rsidRDefault="00C4409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ОБ УТВЕРЖДЕНИИ ПЕРЕЧНЯ</w:t>
      </w:r>
    </w:p>
    <w:p w:rsidR="00C4409B" w:rsidRPr="00234B49" w:rsidRDefault="00C4409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ДОЛЖНОСТЕЙ ФЕДЕРАЛЬНОЙ ГОСУДАРСТВЕННОЙ ГРАЖДАНСКОЙ СЛУЖБЫ</w:t>
      </w:r>
      <w:r w:rsidR="00234B49">
        <w:rPr>
          <w:rFonts w:ascii="Times New Roman" w:hAnsi="Times New Roman" w:cs="Times New Roman"/>
          <w:sz w:val="26"/>
          <w:szCs w:val="26"/>
        </w:rPr>
        <w:t xml:space="preserve"> </w:t>
      </w:r>
      <w:r w:rsidRPr="00234B49">
        <w:rPr>
          <w:rFonts w:ascii="Times New Roman" w:hAnsi="Times New Roman" w:cs="Times New Roman"/>
          <w:sz w:val="26"/>
          <w:szCs w:val="26"/>
        </w:rPr>
        <w:t>В ФЕДЕРАЛЬНОЙ СЛУЖБЕ ПО ЭКОЛОГИЧЕСКОМУ, ТЕХНОЛОГИЧЕСКОМУ</w:t>
      </w:r>
      <w:r w:rsidR="00234B49">
        <w:rPr>
          <w:rFonts w:ascii="Times New Roman" w:hAnsi="Times New Roman" w:cs="Times New Roman"/>
          <w:sz w:val="26"/>
          <w:szCs w:val="26"/>
        </w:rPr>
        <w:t xml:space="preserve"> </w:t>
      </w:r>
      <w:r w:rsidRPr="00234B49">
        <w:rPr>
          <w:rFonts w:ascii="Times New Roman" w:hAnsi="Times New Roman" w:cs="Times New Roman"/>
          <w:sz w:val="26"/>
          <w:szCs w:val="26"/>
        </w:rPr>
        <w:t>И АТОМНОМУ НАДЗОРУ, ПРИ ЗАМЕЩЕНИИ КОТОРЫХ ФЕДЕРАЛЬНЫЕ</w:t>
      </w:r>
      <w:r w:rsidR="00234B49">
        <w:rPr>
          <w:rFonts w:ascii="Times New Roman" w:hAnsi="Times New Roman" w:cs="Times New Roman"/>
          <w:sz w:val="26"/>
          <w:szCs w:val="26"/>
        </w:rPr>
        <w:t xml:space="preserve"> </w:t>
      </w:r>
      <w:r w:rsidRPr="00234B49">
        <w:rPr>
          <w:rFonts w:ascii="Times New Roman" w:hAnsi="Times New Roman" w:cs="Times New Roman"/>
          <w:sz w:val="26"/>
          <w:szCs w:val="26"/>
        </w:rPr>
        <w:t>ГОСУДАРСТВЕННЫЕ ГРАЖДАНСКИЕ СЛУЖАЩИЕ ОБЯЗАНЫ ПРЕДСТАВЛЯТЬ</w:t>
      </w:r>
      <w:r w:rsidR="00234B49">
        <w:rPr>
          <w:rFonts w:ascii="Times New Roman" w:hAnsi="Times New Roman" w:cs="Times New Roman"/>
          <w:sz w:val="26"/>
          <w:szCs w:val="26"/>
        </w:rPr>
        <w:t xml:space="preserve"> </w:t>
      </w:r>
      <w:r w:rsidRPr="00234B49">
        <w:rPr>
          <w:rFonts w:ascii="Times New Roman" w:hAnsi="Times New Roman" w:cs="Times New Roman"/>
          <w:sz w:val="26"/>
          <w:szCs w:val="26"/>
        </w:rPr>
        <w:t>СВЕДЕНИЯ О СВОИХ ДОХОДАХ, ОБ ИМУЩЕСТВЕ И ОБЯЗАТЕЛЬСТВАХ</w:t>
      </w:r>
      <w:r w:rsidR="00234B49">
        <w:rPr>
          <w:rFonts w:ascii="Times New Roman" w:hAnsi="Times New Roman" w:cs="Times New Roman"/>
          <w:sz w:val="26"/>
          <w:szCs w:val="26"/>
        </w:rPr>
        <w:t xml:space="preserve"> </w:t>
      </w:r>
      <w:r w:rsidRPr="00234B49">
        <w:rPr>
          <w:rFonts w:ascii="Times New Roman" w:hAnsi="Times New Roman" w:cs="Times New Roman"/>
          <w:sz w:val="26"/>
          <w:szCs w:val="26"/>
        </w:rPr>
        <w:t>ИМУЩЕСТВЕННОГО ХАРАКТЕРА, А ТАКЖЕ СВЕДЕНИЯ О ДОХОДАХ,</w:t>
      </w:r>
      <w:r w:rsidR="00234B49">
        <w:rPr>
          <w:rFonts w:ascii="Times New Roman" w:hAnsi="Times New Roman" w:cs="Times New Roman"/>
          <w:sz w:val="26"/>
          <w:szCs w:val="26"/>
        </w:rPr>
        <w:t xml:space="preserve"> </w:t>
      </w:r>
      <w:r w:rsidRPr="00234B49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  <w:r w:rsidR="00234B49">
        <w:rPr>
          <w:rFonts w:ascii="Times New Roman" w:hAnsi="Times New Roman" w:cs="Times New Roman"/>
          <w:sz w:val="26"/>
          <w:szCs w:val="26"/>
        </w:rPr>
        <w:t xml:space="preserve"> </w:t>
      </w:r>
      <w:r w:rsidRPr="00234B49">
        <w:rPr>
          <w:rFonts w:ascii="Times New Roman" w:hAnsi="Times New Roman" w:cs="Times New Roman"/>
          <w:sz w:val="26"/>
          <w:szCs w:val="26"/>
        </w:rPr>
        <w:t xml:space="preserve">СВОИХ СУПРУГИ (СУПРУГА) </w:t>
      </w:r>
      <w:r w:rsidR="00234B49">
        <w:rPr>
          <w:rFonts w:ascii="Times New Roman" w:hAnsi="Times New Roman" w:cs="Times New Roman"/>
          <w:sz w:val="26"/>
          <w:szCs w:val="26"/>
        </w:rPr>
        <w:br/>
      </w:r>
      <w:r w:rsidRPr="00234B49">
        <w:rPr>
          <w:rFonts w:ascii="Times New Roman" w:hAnsi="Times New Roman" w:cs="Times New Roman"/>
          <w:sz w:val="26"/>
          <w:szCs w:val="26"/>
        </w:rPr>
        <w:t>И НЕСОВЕРШЕННОЛЕТНИХ ДЕТЕЙ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34B49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234B49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8</w:t>
        </w:r>
      </w:hyperlink>
      <w:r w:rsidRPr="00234B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</w:t>
      </w:r>
      <w:proofErr w:type="gramEnd"/>
      <w:r w:rsidRPr="00234B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234B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 52, ст. 6961; 2014, N 52, ст. 7542; 2015, N 41, ст. 5639; N 45, ст. 6204), </w:t>
      </w:r>
      <w:hyperlink r:id="rId6" w:history="1">
        <w:r w:rsidRPr="00234B49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234B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Российской Федерации от 31 декабря 2005 г. N 1574 "О реестре должностей федеральной государственной гражданской службы" (Собрание законодательства Российской Федерации, 2006, N 1, ст. 118; N 10, ст. 1091; N 13, ст. 1360;</w:t>
      </w:r>
      <w:proofErr w:type="gramEnd"/>
      <w:r w:rsidRPr="00234B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 38, ст. 3975; N 43, ст. 4480; 2007, N 13, ст. 1530; N 14, ст. 1664; N 20, ст. 2390; N 23, ст. 2752; N 32, ст. 4124; N 40, ст. 4712; N 50, ст. 6255; N 52, ст. 6424; 2008, N 9, ст. 825; N 17, ст. 1818; N 21, ст. 2430; N 25, ст. 2961; N 31, ст. 3701; N 49, ст. 5763; N 52, ст. 6363; 2009, N 16, ст. 1901; N 20, ст. 2445; N 34, ст. 4171; N 36, ст. 4312; N 52, ст. 6534; 2010, N 3, ст. 276; N 4, ст. 371; </w:t>
      </w:r>
      <w:proofErr w:type="gramStart"/>
      <w:r w:rsidRPr="00234B49">
        <w:rPr>
          <w:rFonts w:ascii="Times New Roman" w:hAnsi="Times New Roman" w:cs="Times New Roman"/>
          <w:color w:val="000000" w:themeColor="text1"/>
          <w:sz w:val="26"/>
          <w:szCs w:val="26"/>
        </w:rPr>
        <w:t>N 12, ст. 1314; N 15, ст. 1777; N 16, ст. 1874; 2011, N 5, ст. 711; N 48, ст. 6878; 2012, N 4, ст. 471; N 8, ст. 992; N 15, ст. 1731; N 22, ст. 2754; N 27, ст. 3681; N 29, ст. 4071; N 35, ст. 4783, ст. 4787;</w:t>
      </w:r>
      <w:proofErr w:type="gramEnd"/>
      <w:r w:rsidRPr="00234B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 44, ст. 5995; N 47, ст. 6460; N 50, ст. 7013; N 51, ст. 7169; 2013, N 22, ст. 2787; N 49, ст. 6397, ст. 6400; 2014, N 18, ст. 2135; N 30, ст. 4281, ст. 4285; N 31, ст. 4401; N 37, ст. 4938; N 44, ст. 6046; 2015, N 1, ст. 193; N 11, ст. 1585, ст. 1587; </w:t>
      </w:r>
      <w:proofErr w:type="gramStart"/>
      <w:r w:rsidRPr="00234B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 28, ст. 4216) и </w:t>
      </w:r>
      <w:hyperlink r:id="rId7" w:history="1">
        <w:r w:rsidRPr="00234B49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234B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</w:t>
      </w:r>
      <w:proofErr w:type="gramEnd"/>
      <w:r w:rsidRPr="00234B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234B49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 Федерации, 2009, N 21, ст. 2542; 2012, N 4, ст. 471; N 14, ст. 1616; 2014, N 27, ст. 3754; 2015, N 10, ст. 1506) приказываю:</w:t>
      </w:r>
      <w:proofErr w:type="gramEnd"/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34B4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1. </w:t>
      </w:r>
      <w:proofErr w:type="gramStart"/>
      <w:r w:rsidRPr="00234B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прилагаемый </w:t>
      </w:r>
      <w:hyperlink w:anchor="P37" w:history="1">
        <w:r w:rsidRPr="00234B4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перечень</w:t>
        </w:r>
      </w:hyperlink>
      <w:r w:rsidRPr="00234B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должностей федеральной государственной гражданской службы в Федеральной службе по экологическому, технологическому и атомному надзору,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34B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proofErr w:type="gramStart"/>
      <w:r w:rsidRPr="00234B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Признать утратившим силу </w:t>
      </w:r>
      <w:hyperlink r:id="rId8" w:history="1">
        <w:r w:rsidRPr="00234B4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приказ</w:t>
        </w:r>
      </w:hyperlink>
      <w:r w:rsidRPr="00234B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Федеральной службы по экологическому, технологическому и атомному надзору от 30 марта 2015 г. N 126 "Об утверждении перечня должностей федеральной государственной гражданской службы в Федеральной службе по экологическому, технологическому и атомному надзору,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234B49">
        <w:rPr>
          <w:rFonts w:ascii="Times New Roman" w:hAnsi="Times New Roman" w:cs="Times New Roman"/>
          <w:color w:val="000000" w:themeColor="text1"/>
          <w:sz w:val="26"/>
          <w:szCs w:val="26"/>
        </w:rPr>
        <w:t>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27 апреля 2015 г., регистрационный N 37032; официальный интернет-портал правовой информации http://www.pravo.gov.ru, 29.04.2015).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234B49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234B49">
        <w:rPr>
          <w:rFonts w:ascii="Times New Roman" w:hAnsi="Times New Roman" w:cs="Times New Roman"/>
          <w:sz w:val="26"/>
          <w:szCs w:val="26"/>
        </w:rPr>
        <w:t xml:space="preserve"> руководителя</w:t>
      </w:r>
    </w:p>
    <w:p w:rsidR="00C4409B" w:rsidRPr="00234B49" w:rsidRDefault="00C440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Б.А.КРАСНЫХ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Утвержден</w:t>
      </w:r>
    </w:p>
    <w:p w:rsidR="00C4409B" w:rsidRPr="00234B49" w:rsidRDefault="00C440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приказом Федеральной службы</w:t>
      </w:r>
    </w:p>
    <w:p w:rsidR="00C4409B" w:rsidRPr="00234B49" w:rsidRDefault="00C440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по экологическому, технологическому</w:t>
      </w:r>
    </w:p>
    <w:p w:rsidR="00C4409B" w:rsidRPr="00234B49" w:rsidRDefault="00C440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и атомному надзору</w:t>
      </w:r>
    </w:p>
    <w:p w:rsidR="00C4409B" w:rsidRPr="00234B49" w:rsidRDefault="00C440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 xml:space="preserve">от 18 декабря 2015 г. </w:t>
      </w:r>
      <w:r w:rsidR="00FF4BEC" w:rsidRPr="00234B49">
        <w:rPr>
          <w:rFonts w:ascii="Times New Roman" w:hAnsi="Times New Roman" w:cs="Times New Roman"/>
          <w:sz w:val="26"/>
          <w:szCs w:val="26"/>
        </w:rPr>
        <w:t>N</w:t>
      </w:r>
      <w:r w:rsidRPr="00234B49">
        <w:rPr>
          <w:rFonts w:ascii="Times New Roman" w:hAnsi="Times New Roman" w:cs="Times New Roman"/>
          <w:sz w:val="26"/>
          <w:szCs w:val="26"/>
        </w:rPr>
        <w:t xml:space="preserve"> 523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7"/>
      <w:bookmarkEnd w:id="0"/>
      <w:r w:rsidRPr="00234B49">
        <w:rPr>
          <w:rFonts w:ascii="Times New Roman" w:hAnsi="Times New Roman" w:cs="Times New Roman"/>
          <w:sz w:val="26"/>
          <w:szCs w:val="26"/>
        </w:rPr>
        <w:t>ПЕРЕЧЕНЬ</w:t>
      </w:r>
    </w:p>
    <w:p w:rsidR="00C4409B" w:rsidRPr="00234B49" w:rsidRDefault="00C4409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ДОЛЖНОСТЕЙ ФЕДЕРАЛЬНОЙ ГОСУДАРСТВЕННОЙ ГРАЖДАНСКОЙ СЛУЖБЫ</w:t>
      </w:r>
      <w:r w:rsidR="00234B49">
        <w:rPr>
          <w:rFonts w:ascii="Times New Roman" w:hAnsi="Times New Roman" w:cs="Times New Roman"/>
          <w:sz w:val="26"/>
          <w:szCs w:val="26"/>
        </w:rPr>
        <w:t xml:space="preserve"> </w:t>
      </w:r>
      <w:r w:rsidRPr="00234B49">
        <w:rPr>
          <w:rFonts w:ascii="Times New Roman" w:hAnsi="Times New Roman" w:cs="Times New Roman"/>
          <w:sz w:val="26"/>
          <w:szCs w:val="26"/>
        </w:rPr>
        <w:t>В ФЕДЕРАЛЬНОЙ СЛУЖБЕ ПО ЭКОЛОГИЧЕСКОМУ, ТЕХНОЛОГИЧЕСКОМУ</w:t>
      </w:r>
      <w:r w:rsidR="00234B49">
        <w:rPr>
          <w:rFonts w:ascii="Times New Roman" w:hAnsi="Times New Roman" w:cs="Times New Roman"/>
          <w:sz w:val="26"/>
          <w:szCs w:val="26"/>
        </w:rPr>
        <w:t xml:space="preserve"> </w:t>
      </w:r>
      <w:r w:rsidRPr="00234B49">
        <w:rPr>
          <w:rFonts w:ascii="Times New Roman" w:hAnsi="Times New Roman" w:cs="Times New Roman"/>
          <w:sz w:val="26"/>
          <w:szCs w:val="26"/>
        </w:rPr>
        <w:t>И АТОМНОМУ НАДЗОРУ, ПРИ ЗАМЕЩЕНИИ КОТОРЫХ ФЕДЕРАЛЬНЫЕ</w:t>
      </w:r>
      <w:r w:rsidR="00234B49">
        <w:rPr>
          <w:rFonts w:ascii="Times New Roman" w:hAnsi="Times New Roman" w:cs="Times New Roman"/>
          <w:sz w:val="26"/>
          <w:szCs w:val="26"/>
        </w:rPr>
        <w:t xml:space="preserve"> </w:t>
      </w:r>
      <w:r w:rsidRPr="00234B49">
        <w:rPr>
          <w:rFonts w:ascii="Times New Roman" w:hAnsi="Times New Roman" w:cs="Times New Roman"/>
          <w:sz w:val="26"/>
          <w:szCs w:val="26"/>
        </w:rPr>
        <w:t>ГОСУДАРСТВЕННЫЕ ГРАЖДАНСКИЕ СЛУЖАЩИЕ ОБЯЗАНЫ ПРЕДСТАВЛЯТЬ</w:t>
      </w:r>
      <w:r w:rsidR="00234B49">
        <w:rPr>
          <w:rFonts w:ascii="Times New Roman" w:hAnsi="Times New Roman" w:cs="Times New Roman"/>
          <w:sz w:val="26"/>
          <w:szCs w:val="26"/>
        </w:rPr>
        <w:t xml:space="preserve"> </w:t>
      </w:r>
      <w:r w:rsidRPr="00234B49">
        <w:rPr>
          <w:rFonts w:ascii="Times New Roman" w:hAnsi="Times New Roman" w:cs="Times New Roman"/>
          <w:sz w:val="26"/>
          <w:szCs w:val="26"/>
        </w:rPr>
        <w:t>СВЕДЕНИЯ О СВОИХ ДОХОДАХ, ОБ ИМУЩЕСТВЕ И ОБЯЗАТЕЛЬСТВАХ</w:t>
      </w:r>
      <w:r w:rsidR="00234B49">
        <w:rPr>
          <w:rFonts w:ascii="Times New Roman" w:hAnsi="Times New Roman" w:cs="Times New Roman"/>
          <w:sz w:val="26"/>
          <w:szCs w:val="26"/>
        </w:rPr>
        <w:t xml:space="preserve"> </w:t>
      </w:r>
      <w:r w:rsidRPr="00234B49">
        <w:rPr>
          <w:rFonts w:ascii="Times New Roman" w:hAnsi="Times New Roman" w:cs="Times New Roman"/>
          <w:sz w:val="26"/>
          <w:szCs w:val="26"/>
        </w:rPr>
        <w:t>ИМУЩЕСТВЕННОГО ХАРАКТЕРА, А ТАКЖЕ СВЕДЕНИЯ О ДОХОДАХ,</w:t>
      </w:r>
      <w:r w:rsidR="00234B49">
        <w:rPr>
          <w:rFonts w:ascii="Times New Roman" w:hAnsi="Times New Roman" w:cs="Times New Roman"/>
          <w:sz w:val="26"/>
          <w:szCs w:val="26"/>
        </w:rPr>
        <w:t xml:space="preserve"> </w:t>
      </w:r>
      <w:r w:rsidRPr="00234B49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  <w:r w:rsidR="00234B49">
        <w:rPr>
          <w:rFonts w:ascii="Times New Roman" w:hAnsi="Times New Roman" w:cs="Times New Roman"/>
          <w:sz w:val="26"/>
          <w:szCs w:val="26"/>
        </w:rPr>
        <w:t xml:space="preserve"> </w:t>
      </w:r>
      <w:r w:rsidRPr="00234B49">
        <w:rPr>
          <w:rFonts w:ascii="Times New Roman" w:hAnsi="Times New Roman" w:cs="Times New Roman"/>
          <w:sz w:val="26"/>
          <w:szCs w:val="26"/>
        </w:rPr>
        <w:t xml:space="preserve">СВОИХ СУПРУГИ (СУПРУГА) </w:t>
      </w:r>
      <w:r w:rsidR="00234B49">
        <w:rPr>
          <w:rFonts w:ascii="Times New Roman" w:hAnsi="Times New Roman" w:cs="Times New Roman"/>
          <w:sz w:val="26"/>
          <w:szCs w:val="26"/>
        </w:rPr>
        <w:br/>
      </w:r>
      <w:r w:rsidRPr="00234B49">
        <w:rPr>
          <w:rFonts w:ascii="Times New Roman" w:hAnsi="Times New Roman" w:cs="Times New Roman"/>
          <w:sz w:val="26"/>
          <w:szCs w:val="26"/>
        </w:rPr>
        <w:t>И НЕСОВЕРШЕННОЛЕТНИХ ДЕТЕЙ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I. В центральном аппарате Федеральной службы</w:t>
      </w: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по экологическому, технологическому и атомному надзору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 xml:space="preserve">Руководитель Федеральной службы по экологическому, технологическому и </w:t>
      </w:r>
      <w:r w:rsidRPr="00234B49">
        <w:rPr>
          <w:rFonts w:ascii="Times New Roman" w:hAnsi="Times New Roman" w:cs="Times New Roman"/>
          <w:sz w:val="26"/>
          <w:szCs w:val="26"/>
        </w:rPr>
        <w:lastRenderedPageBreak/>
        <w:t>атомному надзору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Статс-секретарь - заместитель руководителя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Заместитель руководителя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Помощник руководителя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Советник руководителя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Начальник управления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Заместитель начальника управления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Начальник отдела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Заместитель начальника отдела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Начальник отдела в управлении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Заместитель начальника отдела в управлении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1. Управление делами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1.1. Отдел хозяйственного и организационного обеспечения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Консультант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Специалист-эксперт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Старший специалист 1 разряда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Специалист 1 разряда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1.2. Отдел проведения государственных закупок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Ведущий консультант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Консультант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 xml:space="preserve">2. Управление обеспечения </w:t>
      </w:r>
      <w:proofErr w:type="gramStart"/>
      <w:r w:rsidRPr="00234B49">
        <w:rPr>
          <w:rFonts w:ascii="Times New Roman" w:hAnsi="Times New Roman" w:cs="Times New Roman"/>
          <w:sz w:val="26"/>
          <w:szCs w:val="26"/>
        </w:rPr>
        <w:t>организационно-контрольной</w:t>
      </w:r>
      <w:proofErr w:type="gramEnd"/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и лицензионно-разрешительной деятельности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2.1. Отдел организации лицензионной деятельности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Консультант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Специалист-эксперт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2.2. Отдел организации и обеспечения</w:t>
      </w: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контрольно-надзорной деятельности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Консультант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2.3. Отдел контроля и координации деятельности</w:t>
      </w: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территориальных органов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Консультант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2.4. Отдел обеспечения оказания государственных услуг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Консультант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Ведущий специалист 3 разряда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3. Финансовое управление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3.1. Финансово-экономический отдел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Консультант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4. Управление государственной службы и кадров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 xml:space="preserve">4.1. Отдел по профилактике </w:t>
      </w:r>
      <w:proofErr w:type="gramStart"/>
      <w:r w:rsidRPr="00234B49">
        <w:rPr>
          <w:rFonts w:ascii="Times New Roman" w:hAnsi="Times New Roman" w:cs="Times New Roman"/>
          <w:sz w:val="26"/>
          <w:szCs w:val="26"/>
        </w:rPr>
        <w:t>коррупционных</w:t>
      </w:r>
      <w:proofErr w:type="gramEnd"/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и иных правонарушений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Консультант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Специалист-эксперт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5. Управление по регулированию безопасности атомных станций</w:t>
      </w: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и исследовательских ядерных установок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5.1. Отдел оценок и лицензирования атомных станций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Консультант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5.2. Отдел оценок и лицензирования новых блоков</w:t>
      </w: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атомных станций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lastRenderedPageBreak/>
        <w:t>Консультант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 xml:space="preserve">5.3. Отдел инспекций и </w:t>
      </w:r>
      <w:proofErr w:type="gramStart"/>
      <w:r w:rsidRPr="00234B49">
        <w:rPr>
          <w:rFonts w:ascii="Times New Roman" w:hAnsi="Times New Roman" w:cs="Times New Roman"/>
          <w:sz w:val="26"/>
          <w:szCs w:val="26"/>
        </w:rPr>
        <w:t>государственного</w:t>
      </w:r>
      <w:proofErr w:type="gramEnd"/>
      <w:r w:rsidRPr="00234B49">
        <w:rPr>
          <w:rFonts w:ascii="Times New Roman" w:hAnsi="Times New Roman" w:cs="Times New Roman"/>
          <w:sz w:val="26"/>
          <w:szCs w:val="26"/>
        </w:rPr>
        <w:t xml:space="preserve"> строительного</w:t>
      </w: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надзора атомных станций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5.4. Отдел по надзору за проектированием, конструированием</w:t>
      </w: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и изготовлением оборудования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Консультант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5.5. Отдел по надзору за системами управления, контроля</w:t>
      </w: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и надежного электроснабжения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5.6. Отдел оценок и лицензирования исследовательских</w:t>
      </w: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ядерных установок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5.7. Отдел инспекций исследовательских ядерных установок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6. Управление по регулированию безопасности объектов</w:t>
      </w: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ядерного топливного цикла, ядерных энергетических установок</w:t>
      </w: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 xml:space="preserve">судов и </w:t>
      </w:r>
      <w:proofErr w:type="spellStart"/>
      <w:r w:rsidRPr="00234B49">
        <w:rPr>
          <w:rFonts w:ascii="Times New Roman" w:hAnsi="Times New Roman" w:cs="Times New Roman"/>
          <w:sz w:val="26"/>
          <w:szCs w:val="26"/>
        </w:rPr>
        <w:t>радиационно</w:t>
      </w:r>
      <w:proofErr w:type="spellEnd"/>
      <w:r w:rsidRPr="00234B49">
        <w:rPr>
          <w:rFonts w:ascii="Times New Roman" w:hAnsi="Times New Roman" w:cs="Times New Roman"/>
          <w:sz w:val="26"/>
          <w:szCs w:val="26"/>
        </w:rPr>
        <w:t xml:space="preserve"> опасных объектов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6.1. Отдел оценок, лицензирования и инспекций</w:t>
      </w: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промышленных ядерных реакторов и объектов по обращению</w:t>
      </w: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 отработавшим ядерным топливом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lastRenderedPageBreak/>
        <w:t>6.2. Отдел оценок, лицензирования и инспекций объектов</w:t>
      </w: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ядерного топливного цикла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Консультант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6.3. Отдел оценок, лицензирования и инспекций</w:t>
      </w: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транспортирования ядерных материалов, радиоактивных веществ</w:t>
      </w: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и радиоактивных отходов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6.4. Отдел оценок, лицензирования и инспекций ядерных</w:t>
      </w: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энергетических установок судов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 xml:space="preserve">6.5. Отдел оценок, лицензирования и инспекций </w:t>
      </w:r>
      <w:proofErr w:type="spellStart"/>
      <w:r w:rsidRPr="00234B49">
        <w:rPr>
          <w:rFonts w:ascii="Times New Roman" w:hAnsi="Times New Roman" w:cs="Times New Roman"/>
          <w:sz w:val="26"/>
          <w:szCs w:val="26"/>
        </w:rPr>
        <w:t>радиационно</w:t>
      </w:r>
      <w:proofErr w:type="spellEnd"/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опасных объектов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7. Управление горного надзора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7.1. Отдел по надзору в горнорудной промышленности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Консультант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7.2. Отдел по надзору за металлургическими объектами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Ведущий консультант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Консультант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7.3. Отдел по надзору за взрывными работами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Консультант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lastRenderedPageBreak/>
        <w:t>Главный специалист-эксперт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7.4. Отдел организации надзорных мероприятий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Консультант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7.5. Отдел маркшейдерского контроля</w:t>
      </w: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и безопасного недропользования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Консультант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8. Управление общепромышленного надзора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 xml:space="preserve">8.1. Отдел по надзору за предприятиями </w:t>
      </w:r>
      <w:proofErr w:type="gramStart"/>
      <w:r w:rsidRPr="00234B49">
        <w:rPr>
          <w:rFonts w:ascii="Times New Roman" w:hAnsi="Times New Roman" w:cs="Times New Roman"/>
          <w:sz w:val="26"/>
          <w:szCs w:val="26"/>
        </w:rPr>
        <w:t>химического</w:t>
      </w:r>
      <w:proofErr w:type="gramEnd"/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комплекса и транспортированием опасных веществ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Ведущий консультант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8.2. Отдел по надзору за взрывопожароопасными объектами</w:t>
      </w: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хранения и переработки растительного сырья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Консультант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8.3. Отдел по надзору за предприятиями</w:t>
      </w: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оборонно-промышленного комплекса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Консультант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9. Управление государственного строительного надзора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9.1. Отдел надзора за саморегулируемыми организациями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lastRenderedPageBreak/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Ведущий консультант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Консультант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9.2. Отдел государственного строительного надзора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Ведущий консультант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государственный инспектор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9.3. Отдел котлонадзора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Ведущий консультант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Консультант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государственный инспектор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Старший государственный инспектор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9.4. Отдел надзора за подъемными сооружениями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Ведущий консультант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Консультант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10. Управление государственного энергетического надзора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10.1. Отдел по надзору за тепловыми электростанциями,</w:t>
      </w: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теплогенерирующими установками и сетями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Ведущий консультант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Консультант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государственный инспектор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Старший государственный инспектор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10.2. Отдел по надзору за гидроэлектростанциями</w:t>
      </w: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и гидротехническими сооружениями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Ведущий консультант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государственный инспектор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Старший государственный инспектор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10.3. Отдел по надзору за электрическими сетями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Ведущий консультант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государственный инспектор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Старший государственный инспектор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10.4. Отдел по надзору за энергоустановками потребителей</w:t>
      </w: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и энергосбережением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Ведущий консультант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государственный инспектор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Старший государственный инспектор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11. Правовое управление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11.1. Отдел судебно-претензионной работы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Консультант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12. Управление по надзору в угольной промышленности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12.1. Отдел по надзору за подземной угледобычей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Ведущий консультант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Консультант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12.2. Отдел по надзору за открытой угледобычей</w:t>
      </w: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и обогащению угля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Консультант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 xml:space="preserve">12.3. Отдел по надзору за </w:t>
      </w:r>
      <w:proofErr w:type="gramStart"/>
      <w:r w:rsidRPr="00234B49">
        <w:rPr>
          <w:rFonts w:ascii="Times New Roman" w:hAnsi="Times New Roman" w:cs="Times New Roman"/>
          <w:sz w:val="26"/>
          <w:szCs w:val="26"/>
        </w:rPr>
        <w:t>аэрологической</w:t>
      </w:r>
      <w:proofErr w:type="gramEnd"/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и геодинамической безопасностью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Консультант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13. Управление по надзору за объектами</w:t>
      </w: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нефтегазового комплекса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13.1. Отдел по надзору в нефтегазодобывающей промышленности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Консультант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Специалист-эксперт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13.2. Отдел по надзору за объектами</w:t>
      </w: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нефтехимической, нефтегазоперерабатывающей промышленности</w:t>
      </w: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и объектами нефтепродуктообеспечения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Консультант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Специалист-эксперт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13.3. Отдел по надзору за объектами</w:t>
      </w: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трубопроводного транспорта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Консультант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13.4. Отдел по надзору за объектами газораспределения</w:t>
      </w: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234B49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Консультант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14. Управление специальной безопасности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14.1. Отдел по регулированию физической защиты</w:t>
      </w: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ядерных материалов, ядерных установок и пунктов хранения</w:t>
      </w: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ядерных материалов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 xml:space="preserve">14.2. Отдел по надзору за обеспечением </w:t>
      </w:r>
      <w:proofErr w:type="gramStart"/>
      <w:r w:rsidRPr="00234B49">
        <w:rPr>
          <w:rFonts w:ascii="Times New Roman" w:hAnsi="Times New Roman" w:cs="Times New Roman"/>
          <w:sz w:val="26"/>
          <w:szCs w:val="26"/>
        </w:rPr>
        <w:t>физической</w:t>
      </w:r>
      <w:proofErr w:type="gramEnd"/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 xml:space="preserve">защиты на </w:t>
      </w:r>
      <w:proofErr w:type="spellStart"/>
      <w:r w:rsidRPr="00234B49">
        <w:rPr>
          <w:rFonts w:ascii="Times New Roman" w:hAnsi="Times New Roman" w:cs="Times New Roman"/>
          <w:sz w:val="26"/>
          <w:szCs w:val="26"/>
        </w:rPr>
        <w:t>радиационно</w:t>
      </w:r>
      <w:proofErr w:type="spellEnd"/>
      <w:r w:rsidRPr="00234B49">
        <w:rPr>
          <w:rFonts w:ascii="Times New Roman" w:hAnsi="Times New Roman" w:cs="Times New Roman"/>
          <w:sz w:val="26"/>
          <w:szCs w:val="26"/>
        </w:rPr>
        <w:t xml:space="preserve"> опасных объектах и за состоянием</w:t>
      </w: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антитеррористической защищенности объектов</w:t>
      </w: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использования атомной энергии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lastRenderedPageBreak/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14.3. Отдел по надзору за системами государственного учета</w:t>
      </w: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и контроля ядерных материалов и радиоактивных веществ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Советник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Иные должности федеральной государственной гражданской службы Федеральной службы по экологическому, технологическому и атомному надзору, исполнение должностных обязанностей по которым предусматривает участие в качестве члена в составе: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постоянно действующей инвентаризационной комиссии по приему, передаче, списанию, инвентаризации движимого и недвижимого имущества и нематериальных активов в центральном аппарате Федеральной службы по экологическому, технологическому и атомному надзору;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комиссии Федеральной службы по экологическому, технологическому и атомному надзору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помещения;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единой комиссии по осуществлению закупок товаров, работ, услуг для нужд центрального аппарата Федеральной службы по экологическому, технологическому и атомному надзору;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комиссии по осуществлению закупок научно-исследовательских, опытно-конструкторских и технологических работ для нужд центрального аппарата Федеральной службы по экологическому, технологическому и атомному надзору;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единой комиссии по проведению внутренней экспертизы поставленного товара, результатов выполненной работы, оказанной услуги;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комиссии по согласованию документов по списанию основных средств, закрепленных за территориальными органами Федеральной службы по экологическому, технологическому и атомному надзору.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II. В территориальных органах Федеральной службы</w:t>
      </w:r>
    </w:p>
    <w:p w:rsidR="00C4409B" w:rsidRPr="00234B49" w:rsidRDefault="00C440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по экологическому, технологическому и атомному надзору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Руководитель территориального органа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Заместитель руководителя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Начальник отдела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Заместитель начальника отдела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Помощник руководителя территориального органа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Главный государственный инспектор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Старший государственный инспектор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Государственный инспектор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 xml:space="preserve">Иные должности федеральной государственной гражданской службы в территориальных органах Федеральной службы по экологическому, технологическому и атомному надзору, исполнение должностных обязанностей по </w:t>
      </w:r>
      <w:r w:rsidRPr="00234B49">
        <w:rPr>
          <w:rFonts w:ascii="Times New Roman" w:hAnsi="Times New Roman" w:cs="Times New Roman"/>
          <w:sz w:val="26"/>
          <w:szCs w:val="26"/>
        </w:rPr>
        <w:lastRenderedPageBreak/>
        <w:t>которым предусматривает: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предоставление государственных услуг гражданам и организациям;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осуществление контрольных и надзорных мероприятий;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управление государственным имуществом;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размещение заказов на поставки товаров, выполнение работ, оказание услуг и проведение экспертизы поставленного товара, результатов выполненной работы, оказанной услуги;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хранение и распределение материально-технических ресурсов;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представление в судебных органах прав и законных интересов Российской Федерации;</w:t>
      </w:r>
    </w:p>
    <w:p w:rsidR="00C4409B" w:rsidRPr="00234B49" w:rsidRDefault="00C44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49">
        <w:rPr>
          <w:rFonts w:ascii="Times New Roman" w:hAnsi="Times New Roman" w:cs="Times New Roman"/>
          <w:sz w:val="26"/>
          <w:szCs w:val="26"/>
        </w:rPr>
        <w:t>осуществление функций по профилактике коррупционных и иных правонарушений.</w:t>
      </w:r>
    </w:p>
    <w:p w:rsidR="00C4409B" w:rsidRPr="00234B49" w:rsidRDefault="00C44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09B" w:rsidRPr="00234B49" w:rsidRDefault="00C4409B" w:rsidP="00234B4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C4409B" w:rsidRPr="00234B49" w:rsidSect="0067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9B"/>
    <w:rsid w:val="00234B49"/>
    <w:rsid w:val="00604064"/>
    <w:rsid w:val="00C4409B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4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40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4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40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86029495905B48241BC1869CBBFF0EA479448FEF060E81A681154852R5z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86029495905B48241BC1869CBBFF0EA4794A8DE80E0E81A681154852R5z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86029495905B48241BC1869CBBFF0EA4764E8FEC0E0E81A681154852R5zFL" TargetMode="External"/><Relationship Id="rId5" Type="http://schemas.openxmlformats.org/officeDocument/2006/relationships/hyperlink" Target="consultantplus://offline/ref=2086029495905B48241BC1869CBBFF0EA476458EEA080E81A6811548525F31C603E864D3R3z6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 Василий Ефимович</dc:creator>
  <cp:lastModifiedBy>Блохин Василий Ефимович</cp:lastModifiedBy>
  <cp:revision>3</cp:revision>
  <dcterms:created xsi:type="dcterms:W3CDTF">2016-01-26T11:51:00Z</dcterms:created>
  <dcterms:modified xsi:type="dcterms:W3CDTF">2016-01-26T11:55:00Z</dcterms:modified>
</cp:coreProperties>
</file>